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right="394"/>
      </w:pPr>
      <w:r>
        <w:rPr/>
        <w:t>Minutes of a meeting of Letwell Parish Council held at The Stables, Letwell, at 7.30 pm on Monday</w:t>
      </w:r>
      <w:r>
        <w:rPr>
          <w:spacing w:val="-53"/>
        </w:rPr>
        <w:t> </w:t>
      </w:r>
      <w:r>
        <w:rPr/>
        <w:t>March</w:t>
      </w:r>
      <w:r>
        <w:rPr>
          <w:spacing w:val="-3"/>
        </w:rPr>
        <w:t> </w:t>
      </w:r>
      <w:r>
        <w:rPr/>
        <w:t>22nd</w:t>
      </w:r>
      <w:r>
        <w:rPr>
          <w:spacing w:val="2"/>
        </w:rPr>
        <w:t> </w:t>
      </w:r>
      <w:r>
        <w:rPr/>
        <w:t>2021.</w:t>
      </w:r>
    </w:p>
    <w:p>
      <w:pPr>
        <w:pStyle w:val="BodyText"/>
        <w:ind w:right="516"/>
      </w:pPr>
      <w:r>
        <w:rPr/>
        <w:t>Present: Alan Nettleship, chairman, Duncan Biggins, Martyn Sharpe and Matthew Bell. Apologies</w:t>
      </w:r>
      <w:r>
        <w:rPr>
          <w:spacing w:val="-53"/>
        </w:rPr>
        <w:t> </w:t>
      </w:r>
      <w:r>
        <w:rPr/>
        <w:t>were</w:t>
      </w:r>
      <w:r>
        <w:rPr>
          <w:spacing w:val="-2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Jenny Straw.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The</w:t>
      </w:r>
      <w:r>
        <w:rPr>
          <w:spacing w:val="-4"/>
        </w:rPr>
        <w:t> </w:t>
      </w:r>
      <w:r>
        <w:rPr/>
        <w:t>minutes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previous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read and</w:t>
      </w:r>
      <w:r>
        <w:rPr>
          <w:spacing w:val="-5"/>
        </w:rPr>
        <w:t> </w:t>
      </w:r>
      <w:r>
        <w:rPr/>
        <w:t>confirmed.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271"/>
      </w:pPr>
      <w:r>
        <w:rPr/>
        <w:t>Matters Arising:</w:t>
      </w:r>
      <w:r>
        <w:rPr>
          <w:spacing w:val="1"/>
        </w:rPr>
        <w:t> </w:t>
      </w:r>
      <w:r>
        <w:rPr/>
        <w:t>787/21 Firbeck Parish Council were intending to object to the enlarged plans for</w:t>
      </w:r>
      <w:r>
        <w:rPr>
          <w:spacing w:val="1"/>
        </w:rPr>
        <w:t> </w:t>
      </w:r>
      <w:r>
        <w:rPr/>
        <w:t>Firbeck Hall. The new Rother Valley MP had been in dialogue with RMBC about the scheme, and</w:t>
      </w:r>
      <w:r>
        <w:rPr>
          <w:spacing w:val="1"/>
        </w:rPr>
        <w:t> </w:t>
      </w:r>
      <w:r>
        <w:rPr/>
        <w:t>there appeared to be serious issues relating to the sewage system. 788/21 The gazebo was still</w:t>
      </w:r>
      <w:r>
        <w:rPr>
          <w:spacing w:val="1"/>
        </w:rPr>
        <w:t> </w:t>
      </w:r>
      <w:r>
        <w:rPr/>
        <w:t>awaiting removal at Woodlands Farm in spite of the decision taken by the Planning Inspectorate last</w:t>
      </w:r>
      <w:r>
        <w:rPr>
          <w:spacing w:val="-53"/>
        </w:rPr>
        <w:t> </w:t>
      </w:r>
      <w:r>
        <w:rPr/>
        <w:t>October.</w:t>
      </w:r>
    </w:p>
    <w:p>
      <w:pPr>
        <w:pStyle w:val="BodyText"/>
        <w:spacing w:before="3"/>
        <w:ind w:right="538"/>
      </w:pPr>
      <w:r>
        <w:rPr/>
        <w:t>Correspondence: 789/21 RMBC had provided information about the forthcoming parish and ward</w:t>
      </w:r>
      <w:r>
        <w:rPr>
          <w:spacing w:val="-53"/>
        </w:rPr>
        <w:t> </w:t>
      </w:r>
      <w:r>
        <w:rPr/>
        <w:t>councillor elections due to be held on May 6th. No parish election would be necessary if five</w:t>
      </w:r>
      <w:r>
        <w:rPr>
          <w:spacing w:val="1"/>
        </w:rPr>
        <w:t> </w:t>
      </w:r>
      <w:r>
        <w:rPr/>
        <w:t>candidates</w:t>
      </w:r>
      <w:r>
        <w:rPr>
          <w:spacing w:val="3"/>
        </w:rPr>
        <w:t> </w:t>
      </w:r>
      <w:r>
        <w:rPr/>
        <w:t>applied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five</w:t>
      </w:r>
      <w:r>
        <w:rPr>
          <w:spacing w:val="-1"/>
        </w:rPr>
        <w:t> </w:t>
      </w:r>
      <w:r>
        <w:rPr/>
        <w:t>seats.</w:t>
      </w:r>
    </w:p>
    <w:p>
      <w:pPr>
        <w:pStyle w:val="BodyText"/>
      </w:pPr>
      <w:r>
        <w:rPr/>
        <w:t>Accounts:</w:t>
      </w:r>
      <w:r>
        <w:rPr>
          <w:spacing w:val="1"/>
        </w:rPr>
        <w:t> </w:t>
      </w:r>
      <w:r>
        <w:rPr/>
        <w:t>790/21 The clerk reported that the parish council's current account at the Nat West had a</w:t>
      </w:r>
      <w:r>
        <w:rPr>
          <w:spacing w:val="-53"/>
        </w:rPr>
        <w:t> </w:t>
      </w:r>
      <w:r>
        <w:rPr/>
        <w:t>balance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£886.19</w:t>
      </w:r>
      <w:r>
        <w:rPr>
          <w:spacing w:val="2"/>
        </w:rPr>
        <w:t> </w:t>
      </w:r>
      <w:r>
        <w:rPr/>
        <w:t>pence.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reserve</w:t>
      </w:r>
      <w:r>
        <w:rPr>
          <w:spacing w:val="-3"/>
        </w:rPr>
        <w:t> </w:t>
      </w:r>
      <w:r>
        <w:rPr/>
        <w:t>account</w:t>
      </w:r>
      <w:r>
        <w:rPr>
          <w:spacing w:val="-1"/>
        </w:rPr>
        <w:t> </w:t>
      </w:r>
      <w:r>
        <w:rPr/>
        <w:t>had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balance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£293.</w:t>
      </w:r>
    </w:p>
    <w:p>
      <w:pPr>
        <w:pStyle w:val="BodyText"/>
        <w:ind w:right="93"/>
      </w:pPr>
      <w:r>
        <w:rPr/>
        <w:t>Online payments were submitted for approval. 791/21 Firbeck Parish Council, £30, latest issue of</w:t>
      </w:r>
      <w:r>
        <w:rPr>
          <w:spacing w:val="1"/>
        </w:rPr>
        <w:t> </w:t>
      </w:r>
      <w:r>
        <w:rPr/>
        <w:t>FLAG magazine, proposed M Sharpe, seconded D Biggins; 792/21 Flagpole Express, £169.20 pence,</w:t>
      </w:r>
      <w:r>
        <w:rPr>
          <w:spacing w:val="-53"/>
        </w:rPr>
        <w:t> </w:t>
      </w:r>
      <w:r>
        <w:rPr/>
        <w:t>repair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council's damaged</w:t>
      </w:r>
      <w:r>
        <w:rPr>
          <w:spacing w:val="-1"/>
        </w:rPr>
        <w:t> </w:t>
      </w:r>
      <w:r>
        <w:rPr/>
        <w:t>flagpole,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/>
        <w:t>Bell,</w:t>
      </w:r>
      <w:r>
        <w:rPr>
          <w:spacing w:val="-3"/>
        </w:rPr>
        <w:t> </w:t>
      </w:r>
      <w:r>
        <w:rPr/>
        <w:t>seconded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Nettleship.</w:t>
      </w:r>
    </w:p>
    <w:p>
      <w:pPr>
        <w:pStyle w:val="BodyText"/>
      </w:pPr>
      <w:r>
        <w:rPr/>
        <w:t>Any other business:</w:t>
      </w:r>
      <w:r>
        <w:rPr>
          <w:spacing w:val="1"/>
        </w:rPr>
        <w:t> </w:t>
      </w:r>
      <w:r>
        <w:rPr/>
        <w:t>793/21 Members welcomed the re-surfacing of Barker Hades Road which had</w:t>
      </w:r>
      <w:r>
        <w:rPr>
          <w:spacing w:val="-53"/>
        </w:rPr>
        <w:t> </w:t>
      </w:r>
      <w:r>
        <w:rPr/>
        <w:t>been</w:t>
      </w:r>
      <w:r>
        <w:rPr>
          <w:spacing w:val="-2"/>
        </w:rPr>
        <w:t> </w:t>
      </w:r>
      <w:r>
        <w:rPr/>
        <w:t>badly</w:t>
      </w:r>
      <w:r>
        <w:rPr>
          <w:spacing w:val="-2"/>
        </w:rPr>
        <w:t> </w:t>
      </w:r>
      <w:r>
        <w:rPr/>
        <w:t>potholed. Some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hardcore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residents to</w:t>
      </w:r>
      <w:r>
        <w:rPr>
          <w:spacing w:val="-2"/>
        </w:rPr>
        <w:t> </w:t>
      </w:r>
      <w:r>
        <w:rPr/>
        <w:t>repair</w:t>
      </w:r>
      <w:r>
        <w:rPr>
          <w:spacing w:val="1"/>
        </w:rPr>
        <w:t> </w:t>
      </w:r>
      <w:r>
        <w:rPr/>
        <w:t>Church</w:t>
      </w:r>
      <w:r>
        <w:rPr>
          <w:spacing w:val="-3"/>
        </w:rPr>
        <w:t> </w:t>
      </w:r>
      <w:r>
        <w:rPr/>
        <w:t>Lane.</w:t>
      </w:r>
    </w:p>
    <w:p>
      <w:pPr>
        <w:pStyle w:val="BodyText"/>
        <w:ind w:right="216"/>
      </w:pPr>
      <w:r>
        <w:rPr/>
        <w:t>794/21 RMBC had finally agreed to restore the broken drain beneath Ramper Road which had</w:t>
      </w:r>
      <w:r>
        <w:rPr>
          <w:spacing w:val="1"/>
        </w:rPr>
        <w:t> </w:t>
      </w:r>
      <w:r>
        <w:rPr/>
        <w:t>caused excessive and dangerous flooding on the highway. The clerk had been told the work would</w:t>
      </w:r>
      <w:r>
        <w:rPr>
          <w:spacing w:val="1"/>
        </w:rPr>
        <w:t> </w:t>
      </w:r>
      <w:r>
        <w:rPr/>
        <w:t>commence some time in the summer, and John Hollingworth had agreed to connect the new drain to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field beside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road.</w:t>
      </w:r>
    </w:p>
    <w:p>
      <w:pPr>
        <w:pStyle w:val="BodyText"/>
        <w:ind w:right="104"/>
      </w:pPr>
      <w:r>
        <w:rPr/>
        <w:t>795/21 The council agreed to plant more daffodils on the Ramper filling the gaps which had</w:t>
      </w:r>
      <w:r>
        <w:rPr>
          <w:spacing w:val="1"/>
        </w:rPr>
        <w:t> </w:t>
      </w:r>
      <w:r>
        <w:rPr/>
        <w:t>materialised over the years. It was further decided to spread bonemeal around the rowan trees beside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road.</w:t>
      </w:r>
    </w:p>
    <w:p>
      <w:pPr>
        <w:pStyle w:val="BodyText"/>
        <w:ind w:right="159"/>
      </w:pPr>
      <w:r>
        <w:rPr/>
        <w:t>796/21 The council decided to install a new bench beside the bridleway between Gally Knight and Ivy</w:t>
      </w:r>
      <w:r>
        <w:rPr>
          <w:spacing w:val="-53"/>
        </w:rPr>
        <w:t> </w:t>
      </w:r>
      <w:r>
        <w:rPr/>
        <w:t>Lodge</w:t>
      </w:r>
      <w:r>
        <w:rPr>
          <w:spacing w:val="-3"/>
        </w:rPr>
        <w:t> </w:t>
      </w:r>
      <w:r>
        <w:rPr/>
        <w:t>near the</w:t>
      </w:r>
      <w:r>
        <w:rPr>
          <w:spacing w:val="-3"/>
        </w:rPr>
        <w:t> </w:t>
      </w:r>
      <w:r>
        <w:rPr/>
        <w:t>site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former</w:t>
      </w:r>
      <w:r>
        <w:rPr>
          <w:spacing w:val="-2"/>
        </w:rPr>
        <w:t> </w:t>
      </w:r>
      <w:r>
        <w:rPr/>
        <w:t>Leger</w:t>
      </w:r>
      <w:r>
        <w:rPr>
          <w:spacing w:val="1"/>
        </w:rPr>
        <w:t> </w:t>
      </w:r>
      <w:r>
        <w:rPr/>
        <w:t>track.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made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landowner.</w:t>
      </w:r>
    </w:p>
    <w:p>
      <w:pPr>
        <w:pStyle w:val="BodyText"/>
        <w:spacing w:line="228" w:lineRule="exact"/>
      </w:pPr>
      <w:r>
        <w:rPr/>
        <w:t>There</w:t>
      </w:r>
      <w:r>
        <w:rPr>
          <w:spacing w:val="-4"/>
        </w:rPr>
        <w:t> </w:t>
      </w:r>
      <w:r>
        <w:rPr/>
        <w:t>being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closed</w:t>
      </w:r>
      <w:r>
        <w:rPr>
          <w:spacing w:val="-2"/>
        </w:rPr>
        <w:t> </w:t>
      </w:r>
      <w:r>
        <w:rPr/>
        <w:t>at</w:t>
      </w:r>
      <w:r>
        <w:rPr>
          <w:spacing w:val="2"/>
        </w:rPr>
        <w:t> </w:t>
      </w:r>
      <w:r>
        <w:rPr/>
        <w:t>9.30</w:t>
      </w:r>
      <w:r>
        <w:rPr>
          <w:spacing w:val="1"/>
        </w:rPr>
        <w:t> </w:t>
      </w:r>
      <w:r>
        <w:rPr/>
        <w:t>pm.</w:t>
      </w:r>
    </w:p>
    <w:sectPr>
      <w:type w:val="continuous"/>
      <w:pgSz w:w="11910" w:h="16840"/>
      <w:pgMar w:top="13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dc:title>Microsoft Word - Document1</dc:title>
  <dcterms:created xsi:type="dcterms:W3CDTF">2021-04-14T09:54:34Z</dcterms:created>
  <dcterms:modified xsi:type="dcterms:W3CDTF">2021-04-14T09:54:34Z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2021-04-14T00:00:00Z</vt:filetime>
  </property>
</Properties>
</file>